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52B9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F52B9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01E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Ткач Людмилі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52B9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Ткач Людмилі Володимирівні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B1C6E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52B97">
        <w:rPr>
          <w:color w:val="000000"/>
          <w:sz w:val="28"/>
          <w:szCs w:val="28"/>
          <w:lang w:val="uk-UA"/>
        </w:rPr>
        <w:t xml:space="preserve"> ділянку загальною площею 0,0600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52B97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</w:t>
      </w:r>
      <w:r w:rsidR="00201EED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201EED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Зарванці, ССТ «Мрія </w:t>
      </w:r>
      <w:r w:rsidR="00201EED">
        <w:rPr>
          <w:color w:val="000000"/>
          <w:sz w:val="28"/>
          <w:szCs w:val="28"/>
          <w:lang w:val="uk-UA"/>
        </w:rPr>
        <w:t>»</w:t>
      </w:r>
      <w:r w:rsidR="00550D92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діл.170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</w:t>
      </w:r>
      <w:r w:rsidR="00201EED">
        <w:rPr>
          <w:color w:val="000000"/>
          <w:sz w:val="28"/>
          <w:szCs w:val="28"/>
          <w:lang w:val="uk-UA"/>
        </w:rPr>
        <w:t>00:01:0</w:t>
      </w:r>
      <w:r>
        <w:rPr>
          <w:color w:val="000000"/>
          <w:sz w:val="28"/>
          <w:szCs w:val="28"/>
          <w:lang w:val="uk-UA"/>
        </w:rPr>
        <w:t>17:0622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F52B97" w:rsidRPr="00F52B97">
        <w:rPr>
          <w:color w:val="000000"/>
          <w:sz w:val="28"/>
          <w:szCs w:val="28"/>
          <w:lang w:val="uk-UA"/>
        </w:rPr>
        <w:t xml:space="preserve"> </w:t>
      </w:r>
      <w:r w:rsidR="00F52B97">
        <w:rPr>
          <w:color w:val="000000"/>
          <w:sz w:val="28"/>
          <w:szCs w:val="28"/>
          <w:lang w:val="uk-UA"/>
        </w:rPr>
        <w:t>Ткач Людмилі Володимирівні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сільськогосподарського при</w:t>
      </w:r>
      <w:r w:rsidR="00F52B97">
        <w:rPr>
          <w:color w:val="000000"/>
          <w:sz w:val="28"/>
          <w:szCs w:val="28"/>
          <w:lang w:val="uk-UA"/>
        </w:rPr>
        <w:t>значення загальною площею 0,0600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F52B97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</w:t>
      </w:r>
      <w:r w:rsidR="008A1E85">
        <w:rPr>
          <w:color w:val="000000"/>
          <w:sz w:val="28"/>
          <w:szCs w:val="28"/>
          <w:lang w:val="uk-UA"/>
        </w:rPr>
        <w:t>га для індивідуального садівництва,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>с. Зарванці, ССТ «Мрія», діл.170,   кадастровий номер 0520688900:01:017:0622</w:t>
      </w:r>
      <w:r w:rsidR="008A1E85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на підставі рішення 12 сесії 22 скликання Якушинецької сільської ради від 27.01.1998року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F52B97">
        <w:rPr>
          <w:color w:val="000000"/>
          <w:sz w:val="28"/>
          <w:szCs w:val="28"/>
          <w:lang w:val="uk-UA"/>
        </w:rPr>
        <w:t>Ткач Людмилі Володимирівні</w:t>
      </w:r>
      <w:r w:rsidR="004B5D9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5D9A">
        <w:rPr>
          <w:color w:val="000000"/>
          <w:sz w:val="28"/>
          <w:szCs w:val="28"/>
          <w:lang w:val="uk-UA"/>
        </w:rPr>
        <w:t xml:space="preserve"> </w:t>
      </w:r>
      <w:r w:rsidR="00F52B97">
        <w:rPr>
          <w:color w:val="000000"/>
          <w:sz w:val="28"/>
          <w:szCs w:val="28"/>
          <w:lang w:val="uk-UA"/>
        </w:rPr>
        <w:t xml:space="preserve">Ткач Людмилі Володимирівні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F52B97" w:rsidRDefault="00F52B97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52415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4315B1"/>
    <w:rsid w:val="00432A3A"/>
    <w:rsid w:val="004439C4"/>
    <w:rsid w:val="00451F75"/>
    <w:rsid w:val="004534FC"/>
    <w:rsid w:val="004762E4"/>
    <w:rsid w:val="00483E1A"/>
    <w:rsid w:val="00483E3C"/>
    <w:rsid w:val="0049084C"/>
    <w:rsid w:val="004B5D9A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24A55"/>
    <w:rsid w:val="00D64B1A"/>
    <w:rsid w:val="00D964E5"/>
    <w:rsid w:val="00D9672B"/>
    <w:rsid w:val="00DF3CF4"/>
    <w:rsid w:val="00E16AE2"/>
    <w:rsid w:val="00E27938"/>
    <w:rsid w:val="00E52771"/>
    <w:rsid w:val="00E91CAF"/>
    <w:rsid w:val="00E95695"/>
    <w:rsid w:val="00EB6E6D"/>
    <w:rsid w:val="00EF77C8"/>
    <w:rsid w:val="00F05008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6A1A5-D30C-4FDB-AC55-E44C1DA07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1202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107</cp:revision>
  <cp:lastPrinted>2023-07-19T09:44:00Z</cp:lastPrinted>
  <dcterms:created xsi:type="dcterms:W3CDTF">2021-07-12T09:12:00Z</dcterms:created>
  <dcterms:modified xsi:type="dcterms:W3CDTF">2023-07-19T09:46:00Z</dcterms:modified>
</cp:coreProperties>
</file>